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2D9" w:rsidRPr="00796F45" w:rsidRDefault="006742D9" w:rsidP="00731D97">
      <w:pPr>
        <w:tabs>
          <w:tab w:val="left" w:pos="8222"/>
        </w:tabs>
        <w:ind w:right="1275"/>
        <w:rPr>
          <w:rFonts w:ascii="Arial" w:hAnsi="Arial" w:cs="Arial"/>
        </w:rPr>
      </w:pPr>
    </w:p>
    <w:p w:rsidR="005A1E0A" w:rsidRPr="00F8661B" w:rsidRDefault="005A1E0A" w:rsidP="00560481">
      <w:pPr>
        <w:widowControl w:val="0"/>
        <w:spacing w:after="240" w:line="360" w:lineRule="atLeast"/>
        <w:ind w:right="2160"/>
        <w:jc w:val="both"/>
        <w:outlineLvl w:val="0"/>
        <w:rPr>
          <w:rFonts w:ascii="Arial" w:hAnsi="Arial" w:cs="Arial"/>
          <w:sz w:val="20"/>
          <w:szCs w:val="20"/>
        </w:rPr>
      </w:pPr>
      <w:r w:rsidRPr="00F8661B">
        <w:rPr>
          <w:rFonts w:ascii="Arial" w:hAnsi="Arial" w:cs="Arial"/>
          <w:sz w:val="20"/>
          <w:szCs w:val="20"/>
        </w:rPr>
        <w:t>Seite 1/</w:t>
      </w:r>
      <w:r w:rsidR="008E605D">
        <w:rPr>
          <w:rFonts w:ascii="Arial" w:hAnsi="Arial" w:cs="Arial"/>
          <w:sz w:val="20"/>
          <w:szCs w:val="20"/>
        </w:rPr>
        <w:t>1</w:t>
      </w:r>
    </w:p>
    <w:p w:rsidR="00FA00CA" w:rsidRPr="00344F51" w:rsidRDefault="0060359A" w:rsidP="004B7B17">
      <w:pPr>
        <w:widowControl w:val="0"/>
        <w:spacing w:after="240" w:line="360" w:lineRule="atLeast"/>
        <w:ind w:right="2160"/>
        <w:rPr>
          <w:rFonts w:ascii="Arial" w:hAnsi="Arial" w:cs="Arial"/>
          <w:b/>
          <w:sz w:val="24"/>
          <w:szCs w:val="28"/>
        </w:rPr>
      </w:pPr>
      <w:r w:rsidRPr="00344F51">
        <w:rPr>
          <w:rFonts w:ascii="Arial" w:hAnsi="Arial" w:cs="Arial"/>
          <w:noProof/>
          <w:sz w:val="18"/>
          <w:szCs w:val="20"/>
        </w:rPr>
        <mc:AlternateContent>
          <mc:Choice Requires="wps">
            <w:drawing>
              <wp:anchor distT="0" distB="0" distL="114300" distR="114300" simplePos="0" relativeHeight="251658240" behindDoc="0" locked="0" layoutInCell="1" allowOverlap="1">
                <wp:simplePos x="0" y="0"/>
                <wp:positionH relativeFrom="column">
                  <wp:posOffset>5329555</wp:posOffset>
                </wp:positionH>
                <wp:positionV relativeFrom="paragraph">
                  <wp:posOffset>317500</wp:posOffset>
                </wp:positionV>
                <wp:extent cx="1236345" cy="19970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721DB" w:rsidRPr="00D13E94" w:rsidRDefault="009721DB" w:rsidP="00C52D24">
                            <w:pPr>
                              <w:autoSpaceDE w:val="0"/>
                              <w:autoSpaceDN w:val="0"/>
                              <w:adjustRightInd w:val="0"/>
                              <w:spacing w:after="0" w:line="240" w:lineRule="auto"/>
                              <w:rPr>
                                <w:rFonts w:ascii="Arial" w:hAnsi="Arial" w:cs="Arial"/>
                                <w:b/>
                                <w:color w:val="5A5A5A"/>
                                <w:sz w:val="13"/>
                                <w:szCs w:val="13"/>
                                <w:lang w:val="en-US"/>
                              </w:rPr>
                            </w:pPr>
                            <w:r w:rsidRPr="00D13E94">
                              <w:rPr>
                                <w:rFonts w:ascii="Arial" w:hAnsi="Arial" w:cs="Arial"/>
                                <w:b/>
                                <w:color w:val="5A5A5A"/>
                                <w:sz w:val="13"/>
                                <w:szCs w:val="13"/>
                                <w:lang w:val="en-US"/>
                              </w:rPr>
                              <w:t>Kontakt</w:t>
                            </w:r>
                          </w:p>
                          <w:p w:rsidR="009721DB"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C52D2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5D23E4">
                              <w:rPr>
                                <w:rFonts w:ascii="Arial" w:hAnsi="Arial" w:cs="Arial"/>
                                <w:color w:val="5A5A5A"/>
                                <w:sz w:val="13"/>
                                <w:szCs w:val="13"/>
                                <w:lang w:val="en-US"/>
                              </w:rPr>
                              <w:t>0</w:t>
                            </w:r>
                          </w:p>
                          <w:p w:rsidR="009721DB" w:rsidRPr="00CD797A" w:rsidRDefault="009721DB" w:rsidP="00C52D24">
                            <w:pPr>
                              <w:autoSpaceDE w:val="0"/>
                              <w:autoSpaceDN w:val="0"/>
                              <w:adjustRightInd w:val="0"/>
                              <w:spacing w:after="0" w:line="240" w:lineRule="auto"/>
                              <w:rPr>
                                <w:rFonts w:ascii="Arial" w:hAnsi="Arial" w:cs="Arial"/>
                                <w:color w:val="5A5A5A"/>
                                <w:sz w:val="13"/>
                                <w:szCs w:val="13"/>
                                <w:lang w:val="en-US"/>
                              </w:rPr>
                            </w:pPr>
                            <w:r w:rsidRPr="00CD797A">
                              <w:rPr>
                                <w:rFonts w:ascii="Arial" w:hAnsi="Arial" w:cs="Arial"/>
                                <w:color w:val="5A5A5A"/>
                                <w:sz w:val="13"/>
                                <w:szCs w:val="13"/>
                                <w:lang w:val="en-US"/>
                              </w:rPr>
                              <w:t>presse@abus-sc.com</w:t>
                            </w:r>
                          </w:p>
                          <w:p w:rsidR="009721DB" w:rsidRPr="008C5F3D" w:rsidRDefault="009721DB" w:rsidP="00C52D2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Linker Kreuthweg 5</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86444 Affing</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Germany</w:t>
                            </w:r>
                          </w:p>
                          <w:p w:rsidR="009721DB" w:rsidRPr="00D13E94" w:rsidRDefault="009721DB" w:rsidP="00C52D2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9721DB" w:rsidRPr="00D13E94" w:rsidRDefault="009721DB" w:rsidP="00C52D24">
                      <w:pPr>
                        <w:autoSpaceDE w:val="0"/>
                        <w:autoSpaceDN w:val="0"/>
                        <w:adjustRightInd w:val="0"/>
                        <w:spacing w:after="0" w:line="240" w:lineRule="auto"/>
                        <w:rPr>
                          <w:rFonts w:ascii="Arial" w:hAnsi="Arial" w:cs="Arial"/>
                          <w:b/>
                          <w:color w:val="5A5A5A"/>
                          <w:sz w:val="13"/>
                          <w:szCs w:val="13"/>
                          <w:lang w:val="en-US"/>
                        </w:rPr>
                      </w:pPr>
                      <w:r w:rsidRPr="00D13E94">
                        <w:rPr>
                          <w:rFonts w:ascii="Arial" w:hAnsi="Arial" w:cs="Arial"/>
                          <w:b/>
                          <w:color w:val="5A5A5A"/>
                          <w:sz w:val="13"/>
                          <w:szCs w:val="13"/>
                          <w:lang w:val="en-US"/>
                        </w:rPr>
                        <w:t>Kontakt</w:t>
                      </w:r>
                    </w:p>
                    <w:p w:rsidR="009721DB"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C52D2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5D23E4">
                        <w:rPr>
                          <w:rFonts w:ascii="Arial" w:hAnsi="Arial" w:cs="Arial"/>
                          <w:color w:val="5A5A5A"/>
                          <w:sz w:val="13"/>
                          <w:szCs w:val="13"/>
                          <w:lang w:val="en-US"/>
                        </w:rPr>
                        <w:t>0</w:t>
                      </w:r>
                    </w:p>
                    <w:p w:rsidR="009721DB" w:rsidRPr="00CD797A" w:rsidRDefault="009721DB" w:rsidP="00C52D24">
                      <w:pPr>
                        <w:autoSpaceDE w:val="0"/>
                        <w:autoSpaceDN w:val="0"/>
                        <w:adjustRightInd w:val="0"/>
                        <w:spacing w:after="0" w:line="240" w:lineRule="auto"/>
                        <w:rPr>
                          <w:rFonts w:ascii="Arial" w:hAnsi="Arial" w:cs="Arial"/>
                          <w:color w:val="5A5A5A"/>
                          <w:sz w:val="13"/>
                          <w:szCs w:val="13"/>
                          <w:lang w:val="en-US"/>
                        </w:rPr>
                      </w:pPr>
                      <w:r w:rsidRPr="00CD797A">
                        <w:rPr>
                          <w:rFonts w:ascii="Arial" w:hAnsi="Arial" w:cs="Arial"/>
                          <w:color w:val="5A5A5A"/>
                          <w:sz w:val="13"/>
                          <w:szCs w:val="13"/>
                          <w:lang w:val="en-US"/>
                        </w:rPr>
                        <w:t>presse@abus-sc.com</w:t>
                      </w:r>
                    </w:p>
                    <w:p w:rsidR="009721DB" w:rsidRPr="008C5F3D" w:rsidRDefault="009721DB" w:rsidP="00C52D2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 xml:space="preserve">Linker </w:t>
                      </w:r>
                      <w:proofErr w:type="spellStart"/>
                      <w:r w:rsidRPr="008C5F3D">
                        <w:rPr>
                          <w:rFonts w:ascii="Arial" w:hAnsi="Arial" w:cs="Arial"/>
                          <w:color w:val="5A5A5A"/>
                          <w:sz w:val="13"/>
                          <w:szCs w:val="13"/>
                        </w:rPr>
                        <w:t>Kreuthweg</w:t>
                      </w:r>
                      <w:proofErr w:type="spellEnd"/>
                      <w:r w:rsidRPr="008C5F3D">
                        <w:rPr>
                          <w:rFonts w:ascii="Arial" w:hAnsi="Arial" w:cs="Arial"/>
                          <w:color w:val="5A5A5A"/>
                          <w:sz w:val="13"/>
                          <w:szCs w:val="13"/>
                        </w:rPr>
                        <w:t xml:space="preserve"> 5</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86444 Affing</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Germany</w:t>
                      </w:r>
                    </w:p>
                    <w:p w:rsidR="009721DB" w:rsidRPr="00D13E94" w:rsidRDefault="009721DB" w:rsidP="00C52D2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v:textbox>
              </v:shape>
            </w:pict>
          </mc:Fallback>
        </mc:AlternateContent>
      </w:r>
      <w:r w:rsidR="009A6CA2">
        <w:rPr>
          <w:rFonts w:ascii="Arial" w:hAnsi="Arial" w:cs="Arial"/>
          <w:b/>
          <w:sz w:val="24"/>
          <w:szCs w:val="28"/>
        </w:rPr>
        <w:t xml:space="preserve">Sicherheit </w:t>
      </w:r>
      <w:r w:rsidR="004B7B17">
        <w:rPr>
          <w:rFonts w:ascii="Arial" w:hAnsi="Arial" w:cs="Arial"/>
          <w:b/>
          <w:sz w:val="24"/>
          <w:szCs w:val="28"/>
        </w:rPr>
        <w:t>als</w:t>
      </w:r>
      <w:r w:rsidR="009A6CA2">
        <w:rPr>
          <w:rFonts w:ascii="Arial" w:hAnsi="Arial" w:cs="Arial"/>
          <w:b/>
          <w:sz w:val="24"/>
          <w:szCs w:val="28"/>
        </w:rPr>
        <w:t xml:space="preserve"> Basis des Smart Home</w:t>
      </w:r>
      <w:r w:rsidR="004B7B17">
        <w:rPr>
          <w:rFonts w:ascii="Arial" w:hAnsi="Arial" w:cs="Arial"/>
          <w:b/>
          <w:sz w:val="24"/>
          <w:szCs w:val="28"/>
        </w:rPr>
        <w:t>: Die Secvest Touch Funkalarmanlage von ABUS</w:t>
      </w:r>
      <w:bookmarkStart w:id="0" w:name="_GoBack"/>
      <w:bookmarkEnd w:id="0"/>
    </w:p>
    <w:p w:rsidR="000D1384" w:rsidRDefault="00287BFE" w:rsidP="00FA00CA">
      <w:pPr>
        <w:widowControl w:val="0"/>
        <w:spacing w:after="240" w:line="360" w:lineRule="atLeast"/>
        <w:ind w:right="2160"/>
        <w:rPr>
          <w:rFonts w:ascii="Arial" w:hAnsi="Arial" w:cs="Arial"/>
          <w:b/>
          <w:sz w:val="20"/>
          <w:szCs w:val="20"/>
        </w:rPr>
      </w:pPr>
      <w:r>
        <w:rPr>
          <w:rFonts w:ascii="Arial" w:hAnsi="Arial" w:cs="Arial"/>
          <w:b/>
          <w:sz w:val="20"/>
          <w:szCs w:val="20"/>
        </w:rPr>
        <w:t xml:space="preserve">AFFING – </w:t>
      </w:r>
      <w:r w:rsidR="00064BF9">
        <w:rPr>
          <w:rFonts w:ascii="Arial" w:hAnsi="Arial" w:cs="Arial"/>
          <w:b/>
          <w:sz w:val="20"/>
          <w:szCs w:val="20"/>
        </w:rPr>
        <w:t>15</w:t>
      </w:r>
      <w:r w:rsidR="00344F51" w:rsidRPr="00064BF9">
        <w:rPr>
          <w:rFonts w:ascii="Arial" w:hAnsi="Arial" w:cs="Arial"/>
          <w:b/>
          <w:sz w:val="20"/>
          <w:szCs w:val="20"/>
        </w:rPr>
        <w:t xml:space="preserve">. </w:t>
      </w:r>
      <w:r w:rsidR="004B7B17">
        <w:rPr>
          <w:rFonts w:ascii="Arial" w:hAnsi="Arial" w:cs="Arial"/>
          <w:b/>
          <w:sz w:val="20"/>
          <w:szCs w:val="20"/>
        </w:rPr>
        <w:t>Februar</w:t>
      </w:r>
      <w:r w:rsidR="00301BE6">
        <w:rPr>
          <w:rFonts w:ascii="Arial" w:hAnsi="Arial" w:cs="Arial"/>
          <w:b/>
          <w:sz w:val="20"/>
          <w:szCs w:val="20"/>
        </w:rPr>
        <w:t xml:space="preserve"> </w:t>
      </w:r>
      <w:r w:rsidR="00AE55AF">
        <w:rPr>
          <w:rFonts w:ascii="Arial" w:hAnsi="Arial" w:cs="Arial"/>
          <w:b/>
          <w:sz w:val="20"/>
          <w:szCs w:val="20"/>
        </w:rPr>
        <w:t>2018</w:t>
      </w:r>
      <w:r w:rsidR="00FA00CA" w:rsidRPr="004E7EEF">
        <w:rPr>
          <w:rFonts w:ascii="Arial" w:hAnsi="Arial" w:cs="Arial"/>
          <w:b/>
          <w:sz w:val="20"/>
          <w:szCs w:val="20"/>
        </w:rPr>
        <w:t xml:space="preserve"> –</w:t>
      </w:r>
      <w:r w:rsidR="009A6CA2">
        <w:rPr>
          <w:rFonts w:ascii="Arial" w:hAnsi="Arial" w:cs="Arial"/>
          <w:b/>
          <w:sz w:val="20"/>
          <w:szCs w:val="20"/>
        </w:rPr>
        <w:t xml:space="preserve"> B</w:t>
      </w:r>
      <w:r w:rsidR="00B5030D" w:rsidRPr="005511BA">
        <w:rPr>
          <w:rFonts w:ascii="Arial" w:hAnsi="Arial" w:cs="Arial"/>
          <w:b/>
          <w:sz w:val="20"/>
          <w:szCs w:val="20"/>
        </w:rPr>
        <w:t>esonders angesichts hoher Einbruchzahlen bildet Sicherheitstechnik die Basis jeder sinnvollen Hausautomation. Diesem Anspruch folgend, bietet die Secvest Touch Funkalarmanlage – ausgezeichnet mit dem renommierten German Design Award 2018 –</w:t>
      </w:r>
      <w:r w:rsidR="00500D4E">
        <w:rPr>
          <w:rFonts w:ascii="Arial" w:hAnsi="Arial" w:cs="Arial"/>
          <w:b/>
          <w:sz w:val="20"/>
          <w:szCs w:val="20"/>
        </w:rPr>
        <w:t xml:space="preserve"> </w:t>
      </w:r>
      <w:r w:rsidR="00B5030D" w:rsidRPr="005511BA">
        <w:rPr>
          <w:rFonts w:ascii="Arial" w:hAnsi="Arial" w:cs="Arial"/>
          <w:b/>
          <w:sz w:val="20"/>
          <w:szCs w:val="20"/>
        </w:rPr>
        <w:t xml:space="preserve">heute schon vernetzte Sicherheit und Komfortfunktionen bei intuitiver Bedienung. </w:t>
      </w:r>
      <w:r w:rsidR="005511BA">
        <w:rPr>
          <w:rFonts w:ascii="Arial" w:hAnsi="Arial" w:cs="Arial"/>
          <w:b/>
          <w:sz w:val="20"/>
          <w:szCs w:val="20"/>
        </w:rPr>
        <w:t xml:space="preserve">Auf der Light + Building 2018 </w:t>
      </w:r>
      <w:r w:rsidR="00B5030D" w:rsidRPr="005511BA">
        <w:rPr>
          <w:rFonts w:ascii="Arial" w:hAnsi="Arial" w:cs="Arial"/>
          <w:b/>
          <w:sz w:val="20"/>
          <w:szCs w:val="20"/>
        </w:rPr>
        <w:t xml:space="preserve">können Besucher das </w:t>
      </w:r>
      <w:r w:rsidR="00F9393D">
        <w:rPr>
          <w:rFonts w:ascii="Arial" w:hAnsi="Arial" w:cs="Arial"/>
          <w:b/>
          <w:sz w:val="20"/>
          <w:szCs w:val="20"/>
        </w:rPr>
        <w:t>intelligente</w:t>
      </w:r>
      <w:r w:rsidR="00B5030D" w:rsidRPr="005511BA">
        <w:rPr>
          <w:rFonts w:ascii="Arial" w:hAnsi="Arial" w:cs="Arial"/>
          <w:b/>
          <w:sz w:val="20"/>
          <w:szCs w:val="20"/>
        </w:rPr>
        <w:t xml:space="preserve"> Zusammenspiel der </w:t>
      </w:r>
      <w:r w:rsidR="00F9393D">
        <w:rPr>
          <w:rFonts w:ascii="Arial" w:hAnsi="Arial" w:cs="Arial"/>
          <w:b/>
          <w:sz w:val="20"/>
          <w:szCs w:val="20"/>
        </w:rPr>
        <w:t>Komponenten</w:t>
      </w:r>
      <w:r w:rsidR="005511BA" w:rsidRPr="005511BA">
        <w:rPr>
          <w:rFonts w:ascii="Arial" w:hAnsi="Arial" w:cs="Arial"/>
          <w:b/>
          <w:sz w:val="20"/>
          <w:szCs w:val="20"/>
        </w:rPr>
        <w:t xml:space="preserve"> hautnah erleben.</w:t>
      </w:r>
      <w:r w:rsidR="005511BA">
        <w:rPr>
          <w:rFonts w:ascii="Arial" w:hAnsi="Arial" w:cs="Arial"/>
          <w:sz w:val="20"/>
          <w:szCs w:val="20"/>
        </w:rPr>
        <w:t xml:space="preserve"> </w:t>
      </w:r>
      <w:r w:rsidR="00B5030D">
        <w:rPr>
          <w:rFonts w:ascii="Arial" w:hAnsi="Arial" w:cs="Arial"/>
          <w:sz w:val="20"/>
          <w:szCs w:val="20"/>
        </w:rPr>
        <w:t xml:space="preserve"> </w:t>
      </w:r>
    </w:p>
    <w:p w:rsidR="002E1C7F" w:rsidRDefault="002D421F" w:rsidP="00344F51">
      <w:pPr>
        <w:widowControl w:val="0"/>
        <w:spacing w:after="240" w:line="360" w:lineRule="atLeast"/>
        <w:ind w:right="2160"/>
        <w:rPr>
          <w:rFonts w:ascii="Arial" w:hAnsi="Arial" w:cs="Arial"/>
          <w:sz w:val="20"/>
          <w:szCs w:val="20"/>
        </w:rPr>
      </w:pPr>
      <w:r>
        <w:rPr>
          <w:rFonts w:ascii="Arial" w:hAnsi="Arial" w:cs="Arial"/>
          <w:sz w:val="20"/>
          <w:szCs w:val="20"/>
        </w:rPr>
        <w:t xml:space="preserve">ABUS </w:t>
      </w:r>
      <w:r w:rsidR="005511BA">
        <w:rPr>
          <w:rFonts w:ascii="Arial" w:hAnsi="Arial" w:cs="Arial"/>
          <w:sz w:val="20"/>
          <w:szCs w:val="20"/>
        </w:rPr>
        <w:t>steht für Sicherheit, Qualität und Innovation</w:t>
      </w:r>
      <w:r w:rsidR="000730CE">
        <w:rPr>
          <w:rFonts w:ascii="Arial" w:hAnsi="Arial" w:cs="Arial"/>
          <w:sz w:val="20"/>
          <w:szCs w:val="20"/>
        </w:rPr>
        <w:t xml:space="preserve">. </w:t>
      </w:r>
      <w:r w:rsidR="005511BA">
        <w:rPr>
          <w:rFonts w:ascii="Arial" w:hAnsi="Arial" w:cs="Arial"/>
          <w:sz w:val="20"/>
          <w:szCs w:val="20"/>
        </w:rPr>
        <w:t xml:space="preserve">Das </w:t>
      </w:r>
      <w:r w:rsidR="008E605D">
        <w:rPr>
          <w:rFonts w:ascii="Arial" w:hAnsi="Arial" w:cs="Arial"/>
          <w:sz w:val="20"/>
          <w:szCs w:val="20"/>
        </w:rPr>
        <w:t>zeigt</w:t>
      </w:r>
      <w:r w:rsidR="00CA6FBB">
        <w:rPr>
          <w:rFonts w:ascii="Arial" w:hAnsi="Arial" w:cs="Arial"/>
          <w:sz w:val="20"/>
          <w:szCs w:val="20"/>
        </w:rPr>
        <w:t xml:space="preserve"> </w:t>
      </w:r>
      <w:r w:rsidR="0022729F">
        <w:rPr>
          <w:rFonts w:ascii="Arial" w:hAnsi="Arial" w:cs="Arial"/>
          <w:sz w:val="20"/>
          <w:szCs w:val="20"/>
        </w:rPr>
        <w:t>der Hersteller für Sicherheitstechnik</w:t>
      </w:r>
      <w:r w:rsidR="00CA6FBB">
        <w:rPr>
          <w:rFonts w:ascii="Arial" w:hAnsi="Arial" w:cs="Arial"/>
          <w:sz w:val="20"/>
          <w:szCs w:val="20"/>
        </w:rPr>
        <w:t xml:space="preserve"> </w:t>
      </w:r>
      <w:r w:rsidR="000730CE">
        <w:rPr>
          <w:rFonts w:ascii="Arial" w:hAnsi="Arial" w:cs="Arial"/>
          <w:sz w:val="20"/>
          <w:szCs w:val="20"/>
        </w:rPr>
        <w:t xml:space="preserve">auf der </w:t>
      </w:r>
      <w:r w:rsidR="00500D4E">
        <w:rPr>
          <w:rFonts w:ascii="Arial" w:hAnsi="Arial" w:cs="Arial"/>
          <w:sz w:val="20"/>
          <w:szCs w:val="20"/>
        </w:rPr>
        <w:t xml:space="preserve">diesjährigen </w:t>
      </w:r>
      <w:r w:rsidR="000730CE">
        <w:rPr>
          <w:rFonts w:ascii="Arial" w:hAnsi="Arial" w:cs="Arial"/>
          <w:sz w:val="20"/>
          <w:szCs w:val="20"/>
        </w:rPr>
        <w:t>Light + Building</w:t>
      </w:r>
      <w:r w:rsidR="00D30707">
        <w:rPr>
          <w:rFonts w:ascii="Arial" w:hAnsi="Arial" w:cs="Arial"/>
          <w:sz w:val="20"/>
          <w:szCs w:val="20"/>
        </w:rPr>
        <w:t xml:space="preserve"> (18.–23.03.2018)</w:t>
      </w:r>
      <w:r w:rsidR="00F9393D">
        <w:rPr>
          <w:rFonts w:ascii="Arial" w:hAnsi="Arial" w:cs="Arial"/>
          <w:sz w:val="20"/>
          <w:szCs w:val="20"/>
        </w:rPr>
        <w:t>. D</w:t>
      </w:r>
      <w:r w:rsidR="00B26BD6">
        <w:rPr>
          <w:rFonts w:ascii="Arial" w:hAnsi="Arial" w:cs="Arial"/>
          <w:sz w:val="20"/>
          <w:szCs w:val="20"/>
        </w:rPr>
        <w:t xml:space="preserve">enn so komfortabel war Sicherheit noch nie: </w:t>
      </w:r>
      <w:r w:rsidR="00657EF1">
        <w:rPr>
          <w:rFonts w:ascii="Arial" w:hAnsi="Arial" w:cs="Arial"/>
          <w:sz w:val="20"/>
          <w:szCs w:val="20"/>
        </w:rPr>
        <w:t>Die</w:t>
      </w:r>
      <w:r>
        <w:rPr>
          <w:rFonts w:ascii="Arial" w:hAnsi="Arial" w:cs="Arial"/>
          <w:sz w:val="20"/>
          <w:szCs w:val="20"/>
        </w:rPr>
        <w:t xml:space="preserve"> </w:t>
      </w:r>
      <w:r w:rsidR="00B26BD6">
        <w:rPr>
          <w:rFonts w:ascii="Arial" w:hAnsi="Arial" w:cs="Arial"/>
          <w:sz w:val="20"/>
          <w:szCs w:val="20"/>
        </w:rPr>
        <w:t>hauseigenen</w:t>
      </w:r>
      <w:r>
        <w:rPr>
          <w:rFonts w:ascii="Arial" w:hAnsi="Arial" w:cs="Arial"/>
          <w:sz w:val="20"/>
          <w:szCs w:val="20"/>
        </w:rPr>
        <w:t xml:space="preserve"> </w:t>
      </w:r>
      <w:r w:rsidR="00657EF1">
        <w:rPr>
          <w:rFonts w:ascii="Arial" w:hAnsi="Arial" w:cs="Arial"/>
          <w:sz w:val="20"/>
          <w:szCs w:val="20"/>
        </w:rPr>
        <w:t>Technologien Alarm, Video</w:t>
      </w:r>
      <w:r w:rsidR="00064BF9">
        <w:rPr>
          <w:rFonts w:ascii="Arial" w:hAnsi="Arial" w:cs="Arial"/>
          <w:sz w:val="20"/>
          <w:szCs w:val="20"/>
        </w:rPr>
        <w:t>über</w:t>
      </w:r>
      <w:r w:rsidR="00F9393D">
        <w:rPr>
          <w:rFonts w:ascii="Arial" w:hAnsi="Arial" w:cs="Arial"/>
          <w:sz w:val="20"/>
          <w:szCs w:val="20"/>
        </w:rPr>
        <w:t>wachung</w:t>
      </w:r>
      <w:r w:rsidR="00657EF1">
        <w:rPr>
          <w:rFonts w:ascii="Arial" w:hAnsi="Arial" w:cs="Arial"/>
          <w:sz w:val="20"/>
          <w:szCs w:val="20"/>
        </w:rPr>
        <w:t xml:space="preserve"> und Zutrittskontrolle</w:t>
      </w:r>
      <w:r>
        <w:rPr>
          <w:rFonts w:ascii="Arial" w:hAnsi="Arial" w:cs="Arial"/>
          <w:sz w:val="20"/>
          <w:szCs w:val="20"/>
        </w:rPr>
        <w:t xml:space="preserve"> sind </w:t>
      </w:r>
      <w:r w:rsidR="00F9393D">
        <w:rPr>
          <w:rFonts w:ascii="Arial" w:hAnsi="Arial" w:cs="Arial"/>
          <w:sz w:val="20"/>
          <w:szCs w:val="20"/>
        </w:rPr>
        <w:t xml:space="preserve">über die </w:t>
      </w:r>
      <w:r w:rsidR="00CA332E">
        <w:rPr>
          <w:rFonts w:ascii="Arial" w:hAnsi="Arial" w:cs="Arial"/>
          <w:sz w:val="20"/>
          <w:szCs w:val="20"/>
        </w:rPr>
        <w:t>Design</w:t>
      </w:r>
      <w:r w:rsidR="00F9393D">
        <w:rPr>
          <w:rFonts w:ascii="Arial" w:hAnsi="Arial" w:cs="Arial"/>
          <w:sz w:val="20"/>
          <w:szCs w:val="20"/>
        </w:rPr>
        <w:t>-prämierte Secvest Touch Funkalarmanlage zu einem</w:t>
      </w:r>
      <w:r w:rsidR="000E24A6">
        <w:rPr>
          <w:rFonts w:ascii="Arial" w:hAnsi="Arial" w:cs="Arial"/>
          <w:sz w:val="20"/>
          <w:szCs w:val="20"/>
        </w:rPr>
        <w:t xml:space="preserve"> intelligenten</w:t>
      </w:r>
      <w:r>
        <w:rPr>
          <w:rFonts w:ascii="Arial" w:hAnsi="Arial" w:cs="Arial"/>
          <w:sz w:val="20"/>
          <w:szCs w:val="20"/>
        </w:rPr>
        <w:t xml:space="preserve"> </w:t>
      </w:r>
      <w:r w:rsidR="002D5B56">
        <w:rPr>
          <w:rFonts w:ascii="Arial" w:hAnsi="Arial" w:cs="Arial"/>
          <w:sz w:val="20"/>
          <w:szCs w:val="20"/>
        </w:rPr>
        <w:t>Hauss</w:t>
      </w:r>
      <w:r w:rsidR="00F9393D">
        <w:rPr>
          <w:rFonts w:ascii="Arial" w:hAnsi="Arial" w:cs="Arial"/>
          <w:sz w:val="20"/>
          <w:szCs w:val="20"/>
        </w:rPr>
        <w:t>icherheitssystem</w:t>
      </w:r>
      <w:r>
        <w:rPr>
          <w:rFonts w:ascii="Arial" w:hAnsi="Arial" w:cs="Arial"/>
          <w:sz w:val="20"/>
          <w:szCs w:val="20"/>
        </w:rPr>
        <w:t xml:space="preserve"> miteinander vernetzbar</w:t>
      </w:r>
      <w:r w:rsidR="00064BF9">
        <w:rPr>
          <w:rFonts w:ascii="Arial" w:hAnsi="Arial" w:cs="Arial"/>
          <w:sz w:val="20"/>
          <w:szCs w:val="20"/>
        </w:rPr>
        <w:t xml:space="preserve"> und am Messestand erlebbar</w:t>
      </w:r>
      <w:r>
        <w:rPr>
          <w:rFonts w:ascii="Arial" w:hAnsi="Arial" w:cs="Arial"/>
          <w:sz w:val="20"/>
          <w:szCs w:val="20"/>
        </w:rPr>
        <w:t xml:space="preserve">. </w:t>
      </w:r>
      <w:r w:rsidR="003F146C">
        <w:rPr>
          <w:rFonts w:ascii="Arial" w:hAnsi="Arial" w:cs="Arial"/>
          <w:sz w:val="20"/>
          <w:szCs w:val="20"/>
        </w:rPr>
        <w:t>Dass alle Sicherheitst</w:t>
      </w:r>
      <w:r w:rsidR="008E605D">
        <w:rPr>
          <w:rFonts w:ascii="Arial" w:hAnsi="Arial" w:cs="Arial"/>
          <w:sz w:val="20"/>
          <w:szCs w:val="20"/>
        </w:rPr>
        <w:t xml:space="preserve">echnologien </w:t>
      </w:r>
      <w:r w:rsidR="00965004">
        <w:rPr>
          <w:rFonts w:ascii="Arial" w:hAnsi="Arial" w:cs="Arial"/>
          <w:sz w:val="20"/>
          <w:szCs w:val="20"/>
        </w:rPr>
        <w:t>aus einer Hand</w:t>
      </w:r>
      <w:r w:rsidR="00CA6FBB">
        <w:rPr>
          <w:rFonts w:ascii="Arial" w:hAnsi="Arial" w:cs="Arial"/>
          <w:sz w:val="20"/>
          <w:szCs w:val="20"/>
        </w:rPr>
        <w:t xml:space="preserve"> </w:t>
      </w:r>
      <w:r>
        <w:rPr>
          <w:rFonts w:ascii="Arial" w:hAnsi="Arial" w:cs="Arial"/>
          <w:sz w:val="20"/>
          <w:szCs w:val="20"/>
        </w:rPr>
        <w:t xml:space="preserve">stammen, ist </w:t>
      </w:r>
      <w:r w:rsidR="008E605D">
        <w:rPr>
          <w:rFonts w:ascii="Arial" w:hAnsi="Arial" w:cs="Arial"/>
          <w:sz w:val="20"/>
          <w:szCs w:val="20"/>
        </w:rPr>
        <w:t xml:space="preserve">dabei </w:t>
      </w:r>
      <w:r>
        <w:rPr>
          <w:rFonts w:ascii="Arial" w:hAnsi="Arial" w:cs="Arial"/>
          <w:sz w:val="20"/>
          <w:szCs w:val="20"/>
        </w:rPr>
        <w:t xml:space="preserve">nicht nur für </w:t>
      </w:r>
      <w:r w:rsidR="003E45D1">
        <w:rPr>
          <w:rFonts w:ascii="Arial" w:hAnsi="Arial" w:cs="Arial"/>
          <w:sz w:val="20"/>
          <w:szCs w:val="20"/>
        </w:rPr>
        <w:t>die reibungslose</w:t>
      </w:r>
      <w:r>
        <w:rPr>
          <w:rFonts w:ascii="Arial" w:hAnsi="Arial" w:cs="Arial"/>
          <w:sz w:val="20"/>
          <w:szCs w:val="20"/>
        </w:rPr>
        <w:t xml:space="preserve"> </w:t>
      </w:r>
      <w:r w:rsidR="002D5B56">
        <w:rPr>
          <w:rFonts w:ascii="Arial" w:hAnsi="Arial" w:cs="Arial"/>
          <w:sz w:val="20"/>
          <w:szCs w:val="20"/>
        </w:rPr>
        <w:t>Installation</w:t>
      </w:r>
      <w:r w:rsidR="008E605D">
        <w:rPr>
          <w:rFonts w:ascii="Arial" w:hAnsi="Arial" w:cs="Arial"/>
          <w:sz w:val="20"/>
          <w:szCs w:val="20"/>
        </w:rPr>
        <w:t xml:space="preserve"> </w:t>
      </w:r>
      <w:r w:rsidR="003E45D1">
        <w:rPr>
          <w:rFonts w:ascii="Arial" w:hAnsi="Arial" w:cs="Arial"/>
          <w:sz w:val="20"/>
          <w:szCs w:val="20"/>
        </w:rPr>
        <w:t xml:space="preserve">und Einrichtung </w:t>
      </w:r>
      <w:r w:rsidR="008E605D">
        <w:rPr>
          <w:rFonts w:ascii="Arial" w:hAnsi="Arial" w:cs="Arial"/>
          <w:sz w:val="20"/>
          <w:szCs w:val="20"/>
        </w:rPr>
        <w:t xml:space="preserve">von Vorteil. Besonders Anwender profitieren von der komfortablen Bedienung </w:t>
      </w:r>
      <w:r w:rsidR="002D5B56">
        <w:rPr>
          <w:rFonts w:ascii="Arial" w:hAnsi="Arial" w:cs="Arial"/>
          <w:sz w:val="20"/>
          <w:szCs w:val="20"/>
        </w:rPr>
        <w:t xml:space="preserve">über </w:t>
      </w:r>
      <w:r w:rsidR="008E605D">
        <w:rPr>
          <w:rFonts w:ascii="Arial" w:hAnsi="Arial" w:cs="Arial"/>
          <w:sz w:val="20"/>
          <w:szCs w:val="20"/>
        </w:rPr>
        <w:t>eine App auf</w:t>
      </w:r>
      <w:r w:rsidR="00CA332E">
        <w:rPr>
          <w:rFonts w:ascii="Arial" w:hAnsi="Arial" w:cs="Arial"/>
          <w:sz w:val="20"/>
          <w:szCs w:val="20"/>
        </w:rPr>
        <w:t xml:space="preserve"> dem</w:t>
      </w:r>
      <w:r w:rsidR="008E605D">
        <w:rPr>
          <w:rFonts w:ascii="Arial" w:hAnsi="Arial" w:cs="Arial"/>
          <w:sz w:val="20"/>
          <w:szCs w:val="20"/>
        </w:rPr>
        <w:t xml:space="preserve"> </w:t>
      </w:r>
      <w:r w:rsidR="00F9393D">
        <w:rPr>
          <w:rFonts w:ascii="Arial" w:hAnsi="Arial" w:cs="Arial"/>
          <w:sz w:val="20"/>
          <w:szCs w:val="20"/>
        </w:rPr>
        <w:t>Smartphone</w:t>
      </w:r>
      <w:r w:rsidR="008E605D">
        <w:rPr>
          <w:rFonts w:ascii="Arial" w:hAnsi="Arial" w:cs="Arial"/>
          <w:sz w:val="20"/>
          <w:szCs w:val="20"/>
        </w:rPr>
        <w:t xml:space="preserve"> oder Tablet</w:t>
      </w:r>
      <w:r w:rsidR="002D5B56">
        <w:rPr>
          <w:rFonts w:ascii="Arial" w:hAnsi="Arial" w:cs="Arial"/>
          <w:sz w:val="20"/>
          <w:szCs w:val="20"/>
        </w:rPr>
        <w:t>.</w:t>
      </w:r>
      <w:r w:rsidR="00B26BD6">
        <w:rPr>
          <w:rFonts w:ascii="Arial" w:hAnsi="Arial" w:cs="Arial"/>
          <w:sz w:val="20"/>
          <w:szCs w:val="20"/>
        </w:rPr>
        <w:t xml:space="preserve"> </w:t>
      </w:r>
      <w:r w:rsidR="00CB70AF">
        <w:rPr>
          <w:rFonts w:ascii="Arial" w:hAnsi="Arial" w:cs="Arial"/>
          <w:sz w:val="20"/>
          <w:szCs w:val="20"/>
        </w:rPr>
        <w:t>Ganz im Sinne des Smart Home</w:t>
      </w:r>
      <w:r w:rsidR="00B65AE8">
        <w:rPr>
          <w:rFonts w:ascii="Arial" w:hAnsi="Arial" w:cs="Arial"/>
          <w:sz w:val="20"/>
          <w:szCs w:val="20"/>
        </w:rPr>
        <w:t xml:space="preserve"> Gedankens</w:t>
      </w:r>
      <w:r w:rsidR="008E605D">
        <w:rPr>
          <w:rFonts w:ascii="Arial" w:hAnsi="Arial" w:cs="Arial"/>
          <w:sz w:val="20"/>
          <w:szCs w:val="20"/>
        </w:rPr>
        <w:t xml:space="preserve"> können </w:t>
      </w:r>
      <w:r w:rsidR="00CA332E">
        <w:rPr>
          <w:rFonts w:ascii="Arial" w:hAnsi="Arial" w:cs="Arial"/>
          <w:sz w:val="20"/>
          <w:szCs w:val="20"/>
        </w:rPr>
        <w:t xml:space="preserve">nun </w:t>
      </w:r>
      <w:r w:rsidR="008E605D">
        <w:rPr>
          <w:rFonts w:ascii="Arial" w:hAnsi="Arial" w:cs="Arial"/>
          <w:sz w:val="20"/>
          <w:szCs w:val="20"/>
        </w:rPr>
        <w:t>auch</w:t>
      </w:r>
      <w:r w:rsidR="00500D4E">
        <w:rPr>
          <w:rFonts w:ascii="Arial" w:hAnsi="Arial" w:cs="Arial"/>
          <w:sz w:val="20"/>
          <w:szCs w:val="20"/>
        </w:rPr>
        <w:t xml:space="preserve"> Haushaltsgeräte</w:t>
      </w:r>
      <w:r w:rsidR="00B26BD6">
        <w:rPr>
          <w:rFonts w:ascii="Arial" w:hAnsi="Arial" w:cs="Arial"/>
          <w:sz w:val="20"/>
          <w:szCs w:val="20"/>
        </w:rPr>
        <w:t xml:space="preserve"> wie </w:t>
      </w:r>
      <w:r w:rsidR="00500D4E">
        <w:rPr>
          <w:rFonts w:ascii="Arial" w:hAnsi="Arial" w:cs="Arial"/>
          <w:sz w:val="20"/>
          <w:szCs w:val="20"/>
        </w:rPr>
        <w:t xml:space="preserve">Lautsprecher, </w:t>
      </w:r>
      <w:r w:rsidR="00B65AE8">
        <w:rPr>
          <w:rFonts w:ascii="Arial" w:hAnsi="Arial" w:cs="Arial"/>
          <w:sz w:val="20"/>
          <w:szCs w:val="20"/>
        </w:rPr>
        <w:t>Jalousien sowie</w:t>
      </w:r>
      <w:r w:rsidR="00CA332E">
        <w:rPr>
          <w:rFonts w:ascii="Arial" w:hAnsi="Arial" w:cs="Arial"/>
          <w:sz w:val="20"/>
          <w:szCs w:val="20"/>
        </w:rPr>
        <w:t xml:space="preserve"> </w:t>
      </w:r>
      <w:r w:rsidR="00CB70AF">
        <w:rPr>
          <w:rFonts w:ascii="Arial" w:hAnsi="Arial" w:cs="Arial"/>
          <w:sz w:val="20"/>
          <w:szCs w:val="20"/>
        </w:rPr>
        <w:t xml:space="preserve">Licht- und </w:t>
      </w:r>
      <w:r w:rsidR="00B26BD6">
        <w:rPr>
          <w:rFonts w:ascii="Arial" w:hAnsi="Arial" w:cs="Arial"/>
          <w:sz w:val="20"/>
          <w:szCs w:val="20"/>
        </w:rPr>
        <w:t xml:space="preserve">Heizungssteuerungen </w:t>
      </w:r>
      <w:r w:rsidR="00F9393D">
        <w:rPr>
          <w:rFonts w:ascii="Arial" w:hAnsi="Arial" w:cs="Arial"/>
          <w:sz w:val="20"/>
          <w:szCs w:val="20"/>
        </w:rPr>
        <w:t xml:space="preserve">in das System </w:t>
      </w:r>
      <w:r w:rsidR="00500D4E">
        <w:rPr>
          <w:rFonts w:ascii="Arial" w:hAnsi="Arial" w:cs="Arial"/>
          <w:sz w:val="20"/>
          <w:szCs w:val="20"/>
        </w:rPr>
        <w:t>eingebunden w</w:t>
      </w:r>
      <w:r w:rsidR="00F9393D">
        <w:rPr>
          <w:rFonts w:ascii="Arial" w:hAnsi="Arial" w:cs="Arial"/>
          <w:sz w:val="20"/>
          <w:szCs w:val="20"/>
        </w:rPr>
        <w:t>erden</w:t>
      </w:r>
      <w:r w:rsidR="00500D4E">
        <w:rPr>
          <w:rFonts w:ascii="Arial" w:hAnsi="Arial" w:cs="Arial"/>
          <w:sz w:val="20"/>
          <w:szCs w:val="20"/>
        </w:rPr>
        <w:t>.</w:t>
      </w:r>
      <w:r w:rsidR="00F9393D">
        <w:rPr>
          <w:rFonts w:ascii="Arial" w:hAnsi="Arial" w:cs="Arial"/>
          <w:sz w:val="20"/>
          <w:szCs w:val="20"/>
        </w:rPr>
        <w:t xml:space="preserve"> </w:t>
      </w:r>
      <w:r w:rsidR="00CB70AF">
        <w:rPr>
          <w:rFonts w:ascii="Arial" w:hAnsi="Arial" w:cs="Arial"/>
          <w:sz w:val="20"/>
          <w:szCs w:val="20"/>
        </w:rPr>
        <w:t>Damit steht die</w:t>
      </w:r>
      <w:r w:rsidR="002E1C7F">
        <w:rPr>
          <w:rFonts w:ascii="Arial" w:hAnsi="Arial" w:cs="Arial"/>
          <w:sz w:val="20"/>
          <w:szCs w:val="20"/>
        </w:rPr>
        <w:t xml:space="preserve"> Secvest </w:t>
      </w:r>
      <w:r w:rsidR="00CA332E">
        <w:rPr>
          <w:rFonts w:ascii="Arial" w:hAnsi="Arial" w:cs="Arial"/>
          <w:sz w:val="20"/>
          <w:szCs w:val="20"/>
        </w:rPr>
        <w:t xml:space="preserve">Touch </w:t>
      </w:r>
      <w:r w:rsidR="00CB70AF">
        <w:rPr>
          <w:rFonts w:ascii="Arial" w:hAnsi="Arial" w:cs="Arial"/>
          <w:sz w:val="20"/>
          <w:szCs w:val="20"/>
        </w:rPr>
        <w:t xml:space="preserve">exemplarisch für ein Höchstmaß an </w:t>
      </w:r>
      <w:r w:rsidR="002E1C7F">
        <w:rPr>
          <w:rFonts w:ascii="Arial" w:hAnsi="Arial" w:cs="Arial"/>
          <w:sz w:val="20"/>
          <w:szCs w:val="20"/>
        </w:rPr>
        <w:t>Sicherheit und</w:t>
      </w:r>
      <w:r w:rsidR="00CB70AF">
        <w:rPr>
          <w:rFonts w:ascii="Arial" w:hAnsi="Arial" w:cs="Arial"/>
          <w:sz w:val="20"/>
          <w:szCs w:val="20"/>
        </w:rPr>
        <w:t xml:space="preserve"> Komfort</w:t>
      </w:r>
      <w:r w:rsidR="00F9393D">
        <w:rPr>
          <w:rFonts w:ascii="Arial" w:hAnsi="Arial" w:cs="Arial"/>
          <w:sz w:val="20"/>
          <w:szCs w:val="20"/>
        </w:rPr>
        <w:t>.</w:t>
      </w:r>
      <w:r w:rsidR="00500D4E">
        <w:rPr>
          <w:rFonts w:ascii="Arial" w:hAnsi="Arial" w:cs="Arial"/>
          <w:sz w:val="20"/>
          <w:szCs w:val="20"/>
        </w:rPr>
        <w:t xml:space="preserve"> </w:t>
      </w:r>
    </w:p>
    <w:p w:rsidR="00B26BD6" w:rsidRDefault="001A22A3" w:rsidP="00344F51">
      <w:pPr>
        <w:widowControl w:val="0"/>
        <w:spacing w:after="240" w:line="360" w:lineRule="atLeast"/>
        <w:ind w:right="2160"/>
        <w:rPr>
          <w:rFonts w:ascii="Arial" w:hAnsi="Arial" w:cs="Arial"/>
          <w:sz w:val="20"/>
          <w:szCs w:val="20"/>
        </w:rPr>
      </w:pPr>
      <w:r>
        <w:rPr>
          <w:rFonts w:ascii="Arial" w:hAnsi="Arial" w:cs="Arial"/>
          <w:sz w:val="20"/>
          <w:szCs w:val="20"/>
        </w:rPr>
        <w:t>W</w:t>
      </w:r>
      <w:r w:rsidR="00CB70AF">
        <w:rPr>
          <w:rFonts w:ascii="Arial" w:hAnsi="Arial" w:cs="Arial"/>
          <w:sz w:val="20"/>
          <w:szCs w:val="20"/>
        </w:rPr>
        <w:t>eitere Schwerpunkt</w:t>
      </w:r>
      <w:r>
        <w:rPr>
          <w:rFonts w:ascii="Arial" w:hAnsi="Arial" w:cs="Arial"/>
          <w:sz w:val="20"/>
          <w:szCs w:val="20"/>
        </w:rPr>
        <w:t>e</w:t>
      </w:r>
      <w:r w:rsidR="00CB70AF">
        <w:rPr>
          <w:rFonts w:ascii="Arial" w:hAnsi="Arial" w:cs="Arial"/>
          <w:sz w:val="20"/>
          <w:szCs w:val="20"/>
        </w:rPr>
        <w:t xml:space="preserve"> am ABUS Messes</w:t>
      </w:r>
      <w:r w:rsidR="00B26BD6">
        <w:rPr>
          <w:rFonts w:ascii="Arial" w:hAnsi="Arial" w:cs="Arial"/>
          <w:sz w:val="20"/>
          <w:szCs w:val="20"/>
        </w:rPr>
        <w:t xml:space="preserve">tand A50 in Halle 9.1 </w:t>
      </w:r>
      <w:r>
        <w:rPr>
          <w:rFonts w:ascii="Arial" w:hAnsi="Arial" w:cs="Arial"/>
          <w:sz w:val="20"/>
          <w:szCs w:val="20"/>
        </w:rPr>
        <w:t>bilden</w:t>
      </w:r>
      <w:r w:rsidR="00CB70AF">
        <w:rPr>
          <w:rFonts w:ascii="Arial" w:hAnsi="Arial" w:cs="Arial"/>
          <w:sz w:val="20"/>
          <w:szCs w:val="20"/>
        </w:rPr>
        <w:t xml:space="preserve"> intelligente </w:t>
      </w:r>
      <w:r>
        <w:rPr>
          <w:rFonts w:ascii="Arial" w:hAnsi="Arial" w:cs="Arial"/>
          <w:sz w:val="20"/>
          <w:szCs w:val="20"/>
        </w:rPr>
        <w:t>IP-</w:t>
      </w:r>
      <w:r w:rsidR="00CB70AF">
        <w:rPr>
          <w:rFonts w:ascii="Arial" w:hAnsi="Arial" w:cs="Arial"/>
          <w:sz w:val="20"/>
          <w:szCs w:val="20"/>
        </w:rPr>
        <w:t xml:space="preserve">Videoüberwachung </w:t>
      </w:r>
      <w:r>
        <w:rPr>
          <w:rFonts w:ascii="Arial" w:hAnsi="Arial" w:cs="Arial"/>
          <w:sz w:val="20"/>
          <w:szCs w:val="20"/>
        </w:rPr>
        <w:t>sowie</w:t>
      </w:r>
      <w:r w:rsidR="00CB70AF">
        <w:rPr>
          <w:rFonts w:ascii="Arial" w:hAnsi="Arial" w:cs="Arial"/>
          <w:sz w:val="20"/>
          <w:szCs w:val="20"/>
        </w:rPr>
        <w:t xml:space="preserve"> das </w:t>
      </w:r>
      <w:r w:rsidR="009A6B33">
        <w:rPr>
          <w:rFonts w:ascii="Arial" w:hAnsi="Arial" w:cs="Arial"/>
          <w:sz w:val="20"/>
          <w:szCs w:val="20"/>
        </w:rPr>
        <w:t xml:space="preserve">innovative </w:t>
      </w:r>
      <w:r w:rsidR="00CB70AF">
        <w:rPr>
          <w:rFonts w:ascii="Arial" w:hAnsi="Arial" w:cs="Arial"/>
          <w:sz w:val="20"/>
          <w:szCs w:val="20"/>
        </w:rPr>
        <w:t>Zutrittskontrollsystem</w:t>
      </w:r>
      <w:r w:rsidR="009A6B33">
        <w:rPr>
          <w:rFonts w:ascii="Arial" w:hAnsi="Arial" w:cs="Arial"/>
          <w:sz w:val="20"/>
          <w:szCs w:val="20"/>
        </w:rPr>
        <w:t xml:space="preserve"> wAppLoxx</w:t>
      </w:r>
      <w:r w:rsidR="00B26BD6">
        <w:rPr>
          <w:rFonts w:ascii="Arial" w:hAnsi="Arial" w:cs="Arial"/>
          <w:sz w:val="20"/>
          <w:szCs w:val="20"/>
        </w:rPr>
        <w:t>.</w:t>
      </w:r>
      <w:r w:rsidR="00F9393D">
        <w:rPr>
          <w:rFonts w:ascii="Arial" w:hAnsi="Arial" w:cs="Arial"/>
          <w:sz w:val="20"/>
          <w:szCs w:val="20"/>
        </w:rPr>
        <w:t xml:space="preserve"> </w:t>
      </w:r>
      <w:r w:rsidR="003E45D1">
        <w:rPr>
          <w:rFonts w:ascii="Arial" w:hAnsi="Arial" w:cs="Arial"/>
          <w:sz w:val="20"/>
          <w:szCs w:val="20"/>
        </w:rPr>
        <w:t>Bei Fragen</w:t>
      </w:r>
      <w:r w:rsidR="00B26BD6">
        <w:rPr>
          <w:rFonts w:ascii="Arial" w:hAnsi="Arial" w:cs="Arial"/>
          <w:sz w:val="20"/>
          <w:szCs w:val="20"/>
        </w:rPr>
        <w:t xml:space="preserve"> beraten die professionell geschulten ABUS Mitarbeiter</w:t>
      </w:r>
      <w:r w:rsidR="00500D4E">
        <w:rPr>
          <w:rFonts w:ascii="Arial" w:hAnsi="Arial" w:cs="Arial"/>
          <w:sz w:val="20"/>
          <w:szCs w:val="20"/>
        </w:rPr>
        <w:t>.</w:t>
      </w:r>
    </w:p>
    <w:p w:rsidR="003F66BA" w:rsidRPr="00FA00CA" w:rsidRDefault="005511BA" w:rsidP="00FA00CA">
      <w:pPr>
        <w:widowControl w:val="0"/>
        <w:spacing w:after="240" w:line="360" w:lineRule="atLeast"/>
        <w:ind w:right="2160"/>
        <w:rPr>
          <w:rFonts w:ascii="Arial" w:hAnsi="Arial" w:cs="Arial"/>
          <w:sz w:val="20"/>
          <w:szCs w:val="20"/>
        </w:rPr>
      </w:pPr>
      <w:r>
        <w:rPr>
          <w:rFonts w:ascii="Arial" w:hAnsi="Arial" w:cs="Arial"/>
          <w:sz w:val="20"/>
          <w:szCs w:val="20"/>
        </w:rPr>
        <w:t xml:space="preserve">Mehr Informationen unter </w:t>
      </w:r>
      <w:hyperlink r:id="rId8" w:history="1">
        <w:r w:rsidRPr="005633F5">
          <w:rPr>
            <w:rStyle w:val="Hyperlink"/>
            <w:rFonts w:ascii="Arial" w:hAnsi="Arial" w:cs="Arial"/>
            <w:sz w:val="20"/>
            <w:szCs w:val="20"/>
          </w:rPr>
          <w:t>www.abus.com</w:t>
        </w:r>
      </w:hyperlink>
    </w:p>
    <w:sectPr w:rsidR="003F66BA" w:rsidRPr="00FA00CA" w:rsidSect="00772EAB">
      <w:footerReference w:type="default" r:id="rId9"/>
      <w:headerReference w:type="first" r:id="rId10"/>
      <w:footerReference w:type="first" r:id="rId11"/>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404" w:rsidRDefault="00255404" w:rsidP="007548EC">
      <w:pPr>
        <w:spacing w:after="0" w:line="240" w:lineRule="auto"/>
      </w:pPr>
      <w:r>
        <w:separator/>
      </w:r>
    </w:p>
  </w:endnote>
  <w:endnote w:type="continuationSeparator" w:id="0">
    <w:p w:rsidR="00255404" w:rsidRDefault="00255404"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F8A" w:rsidRPr="00D100BD" w:rsidRDefault="00AD4F8A" w:rsidP="00AD4F8A">
    <w:pPr>
      <w:spacing w:after="0" w:line="240" w:lineRule="auto"/>
      <w:rPr>
        <w:rFonts w:ascii="Arial" w:hAnsi="Arial" w:cs="Arial"/>
        <w:b/>
        <w:sz w:val="14"/>
        <w:szCs w:val="14"/>
      </w:rPr>
    </w:pPr>
    <w:r w:rsidRPr="00D100BD">
      <w:rPr>
        <w:rFonts w:ascii="Arial" w:hAnsi="Arial" w:cs="Arial"/>
        <w:b/>
        <w:sz w:val="14"/>
        <w:szCs w:val="14"/>
      </w:rPr>
      <w:t>Über ABUS Security-Center</w:t>
    </w:r>
  </w:p>
  <w:p w:rsidR="00AD4F8A" w:rsidRPr="00AD4F8A" w:rsidRDefault="00AD4F8A" w:rsidP="00AD4F8A">
    <w:pPr>
      <w:rPr>
        <w:rFonts w:ascii="Calibri" w:hAnsi="Calibri" w:cs="Times New Roman"/>
        <w:sz w:val="36"/>
        <w:szCs w:val="36"/>
      </w:rPr>
    </w:pPr>
    <w:r w:rsidRPr="00FA00CA">
      <w:rPr>
        <w:rFonts w:ascii="Arial" w:hAnsi="Arial" w:cs="Arial"/>
        <w:sz w:val="14"/>
        <w:szCs w:val="14"/>
      </w:rPr>
      <w:t>ABUS Security-Center ist Hersteller innovativer Alarmanlagen, Videoüberwachungssy</w:t>
    </w:r>
    <w:r w:rsidR="00383C6E">
      <w:rPr>
        <w:rFonts w:ascii="Arial" w:hAnsi="Arial" w:cs="Arial"/>
        <w:sz w:val="14"/>
        <w:szCs w:val="14"/>
      </w:rPr>
      <w:t xml:space="preserve">steme und </w:t>
    </w:r>
    <w:r w:rsidR="00256573">
      <w:rPr>
        <w:rFonts w:ascii="Arial" w:hAnsi="Arial" w:cs="Arial"/>
        <w:sz w:val="14"/>
        <w:szCs w:val="14"/>
      </w:rPr>
      <w:t>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sidR="00383C6E">
      <w:rPr>
        <w:rFonts w:ascii="Arial" w:hAnsi="Arial" w:cs="Arial"/>
        <w:sz w:val="14"/>
        <w:szCs w:val="14"/>
      </w:rPr>
      <w:t xml:space="preserve"> kompletten Sicherungslösungen. </w:t>
    </w:r>
    <w:r w:rsidRPr="00FA00CA">
      <w:rPr>
        <w:rFonts w:ascii="Arial" w:hAnsi="Arial" w:cs="Arial"/>
        <w:sz w:val="14"/>
        <w:szCs w:val="14"/>
      </w:rPr>
      <w:t>Mit Schwerpunkt in Europa ist das Unternehmen weltweit vertreten. ABUS wurde vom Plus X Award in der Kategorie „Elektro- und Medientechnik“</w:t>
    </w:r>
    <w:r w:rsidR="00383C6E">
      <w:rPr>
        <w:rFonts w:ascii="Arial" w:hAnsi="Arial" w:cs="Arial"/>
        <w:sz w:val="14"/>
        <w:szCs w:val="14"/>
      </w:rPr>
      <w:t xml:space="preserve"> als „Most innovative Brand 2017</w:t>
    </w:r>
    <w:r w:rsidRPr="00FA00CA">
      <w:rPr>
        <w:rFonts w:ascii="Arial" w:hAnsi="Arial" w:cs="Arial"/>
        <w:sz w:val="14"/>
        <w:szCs w:val="14"/>
      </w:rPr>
      <w:t>“ ausgezeichnet.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5A" w:rsidRPr="00D100BD" w:rsidRDefault="00DF5A5A" w:rsidP="00DF5A5A">
    <w:pPr>
      <w:spacing w:after="0" w:line="240" w:lineRule="auto"/>
      <w:rPr>
        <w:rFonts w:ascii="Arial" w:hAnsi="Arial" w:cs="Arial"/>
        <w:b/>
        <w:sz w:val="14"/>
        <w:szCs w:val="14"/>
      </w:rPr>
    </w:pPr>
    <w:r w:rsidRPr="00D100BD">
      <w:rPr>
        <w:rFonts w:ascii="Arial" w:hAnsi="Arial" w:cs="Arial"/>
        <w:b/>
        <w:sz w:val="14"/>
        <w:szCs w:val="14"/>
      </w:rPr>
      <w:t>Über ABUS Security-Center</w:t>
    </w:r>
  </w:p>
  <w:p w:rsidR="00B44280" w:rsidRPr="0004680F" w:rsidRDefault="00FA00CA" w:rsidP="0004680F">
    <w:pPr>
      <w:rPr>
        <w:rFonts w:ascii="Calibri" w:hAnsi="Calibri" w:cs="Times New Roman"/>
        <w:sz w:val="36"/>
        <w:szCs w:val="36"/>
      </w:rPr>
    </w:pPr>
    <w:r w:rsidRPr="00FA00CA">
      <w:rPr>
        <w:rFonts w:ascii="Arial" w:hAnsi="Arial" w:cs="Arial"/>
        <w:sz w:val="14"/>
        <w:szCs w:val="14"/>
      </w:rPr>
      <w:t>ABUS Security-Center ist Hersteller innovativer Alarmanlagen, Videoüberwachungssy</w:t>
    </w:r>
    <w:r w:rsidR="00EC2255">
      <w:rPr>
        <w:rFonts w:ascii="Arial" w:hAnsi="Arial" w:cs="Arial"/>
        <w:sz w:val="14"/>
        <w:szCs w:val="14"/>
      </w:rPr>
      <w:t>steme und 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sidR="00EC2255">
      <w:rPr>
        <w:rFonts w:ascii="Arial" w:hAnsi="Arial" w:cs="Arial"/>
        <w:sz w:val="14"/>
        <w:szCs w:val="14"/>
      </w:rPr>
      <w:t xml:space="preserve"> kompletten Sicherungslösungen. </w:t>
    </w:r>
    <w:r w:rsidRPr="00FA00CA">
      <w:rPr>
        <w:rFonts w:ascii="Arial" w:hAnsi="Arial" w:cs="Arial"/>
        <w:sz w:val="14"/>
        <w:szCs w:val="14"/>
      </w:rPr>
      <w:t>Mit Schwerpunkt in Europa ist das Unternehmen weltweit vertreten. ABUS wurde vom Plus X Award in der Kategorie „Elektro- und Medientechnik“ als „Most innovative Brand 201</w:t>
    </w:r>
    <w:r w:rsidR="00301BE6">
      <w:rPr>
        <w:rFonts w:ascii="Arial" w:hAnsi="Arial" w:cs="Arial"/>
        <w:sz w:val="14"/>
        <w:szCs w:val="14"/>
      </w:rPr>
      <w:t>7</w:t>
    </w:r>
    <w:r w:rsidRPr="00FA00CA">
      <w:rPr>
        <w:rFonts w:ascii="Arial" w:hAnsi="Arial" w:cs="Arial"/>
        <w:sz w:val="14"/>
        <w:szCs w:val="14"/>
      </w:rPr>
      <w:t>“ ausgezeichnet.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404" w:rsidRDefault="00255404" w:rsidP="007548EC">
      <w:pPr>
        <w:spacing w:after="0" w:line="240" w:lineRule="auto"/>
      </w:pPr>
      <w:r>
        <w:separator/>
      </w:r>
    </w:p>
  </w:footnote>
  <w:footnote w:type="continuationSeparator" w:id="0">
    <w:p w:rsidR="00255404" w:rsidRDefault="00255404"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0CA" w:rsidRDefault="00FA00CA">
    <w:pPr>
      <w:pStyle w:val="Kopfzeile"/>
    </w:pPr>
    <w:r w:rsidRPr="005A1E0A">
      <w:rPr>
        <w:noProof/>
      </w:rPr>
      <w:drawing>
        <wp:anchor distT="0" distB="0" distL="114300" distR="114300" simplePos="0" relativeHeight="251658240" behindDoc="0" locked="0" layoutInCell="1" allowOverlap="1">
          <wp:simplePos x="0" y="0"/>
          <wp:positionH relativeFrom="margin">
            <wp:posOffset>-720090</wp:posOffset>
          </wp:positionH>
          <wp:positionV relativeFrom="margin">
            <wp:posOffset>-1260475</wp:posOffset>
          </wp:positionV>
          <wp:extent cx="7558405" cy="1438275"/>
          <wp:effectExtent l="0" t="0" r="0" b="0"/>
          <wp:wrapSquare wrapText="bothSides"/>
          <wp:docPr id="10"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438275"/>
                  </a:xfrm>
                  <a:prstGeom prst="rect">
                    <a:avLst/>
                  </a:prstGeom>
                </pic:spPr>
              </pic:pic>
            </a:graphicData>
          </a:graphic>
          <wp14:sizeRelH relativeFrom="margin">
            <wp14:pctWidth>0</wp14:pctWidth>
          </wp14:sizeRelH>
          <wp14:sizeRelV relativeFrom="margin">
            <wp14:pctHeight>0</wp14:pctHeight>
          </wp14:sizeRelV>
        </wp:anchor>
      </w:drawing>
    </w:r>
  </w:p>
  <w:p w:rsidR="00FA00CA" w:rsidRDefault="00FA00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attachedTemplate r:id="rId1"/>
  <w:defaultTabStop w:val="708"/>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0680"/>
    <w:rsid w:val="0000647E"/>
    <w:rsid w:val="00011F68"/>
    <w:rsid w:val="0001311F"/>
    <w:rsid w:val="000131A2"/>
    <w:rsid w:val="000151D8"/>
    <w:rsid w:val="00023AE4"/>
    <w:rsid w:val="00025B2B"/>
    <w:rsid w:val="00026ED0"/>
    <w:rsid w:val="00030DEE"/>
    <w:rsid w:val="000342FD"/>
    <w:rsid w:val="00037F65"/>
    <w:rsid w:val="00042B84"/>
    <w:rsid w:val="0004656E"/>
    <w:rsid w:val="0004680F"/>
    <w:rsid w:val="00046D13"/>
    <w:rsid w:val="000479A5"/>
    <w:rsid w:val="00055F33"/>
    <w:rsid w:val="00060046"/>
    <w:rsid w:val="00060DC3"/>
    <w:rsid w:val="00062A6F"/>
    <w:rsid w:val="00064ABA"/>
    <w:rsid w:val="00064BF9"/>
    <w:rsid w:val="00065E7F"/>
    <w:rsid w:val="00066060"/>
    <w:rsid w:val="000730CE"/>
    <w:rsid w:val="000760A7"/>
    <w:rsid w:val="00083B20"/>
    <w:rsid w:val="00095161"/>
    <w:rsid w:val="000954A9"/>
    <w:rsid w:val="00095A42"/>
    <w:rsid w:val="000B12C8"/>
    <w:rsid w:val="000B3C83"/>
    <w:rsid w:val="000B4582"/>
    <w:rsid w:val="000B5451"/>
    <w:rsid w:val="000B7147"/>
    <w:rsid w:val="000C0E5A"/>
    <w:rsid w:val="000C6EC2"/>
    <w:rsid w:val="000C6FD2"/>
    <w:rsid w:val="000D0D6B"/>
    <w:rsid w:val="000D1384"/>
    <w:rsid w:val="000D1AD4"/>
    <w:rsid w:val="000D59C9"/>
    <w:rsid w:val="000E24A6"/>
    <w:rsid w:val="000E279D"/>
    <w:rsid w:val="000E41E4"/>
    <w:rsid w:val="000E4F4E"/>
    <w:rsid w:val="000F5240"/>
    <w:rsid w:val="00101C1A"/>
    <w:rsid w:val="00104713"/>
    <w:rsid w:val="00120CA3"/>
    <w:rsid w:val="00123574"/>
    <w:rsid w:val="001276C4"/>
    <w:rsid w:val="001279E4"/>
    <w:rsid w:val="0013031E"/>
    <w:rsid w:val="001313A1"/>
    <w:rsid w:val="00133D88"/>
    <w:rsid w:val="00133EF7"/>
    <w:rsid w:val="00136538"/>
    <w:rsid w:val="00142770"/>
    <w:rsid w:val="00143B52"/>
    <w:rsid w:val="00152370"/>
    <w:rsid w:val="00155D42"/>
    <w:rsid w:val="00166854"/>
    <w:rsid w:val="00167DFF"/>
    <w:rsid w:val="001702A6"/>
    <w:rsid w:val="00171701"/>
    <w:rsid w:val="0017254C"/>
    <w:rsid w:val="00177B15"/>
    <w:rsid w:val="00184055"/>
    <w:rsid w:val="001864DE"/>
    <w:rsid w:val="00187BC9"/>
    <w:rsid w:val="00191B61"/>
    <w:rsid w:val="0019265A"/>
    <w:rsid w:val="00196F21"/>
    <w:rsid w:val="001979EC"/>
    <w:rsid w:val="001A1F6A"/>
    <w:rsid w:val="001A22A3"/>
    <w:rsid w:val="001A366B"/>
    <w:rsid w:val="001A3D54"/>
    <w:rsid w:val="001A5955"/>
    <w:rsid w:val="001B2B7C"/>
    <w:rsid w:val="001C226C"/>
    <w:rsid w:val="001C34F2"/>
    <w:rsid w:val="001C4825"/>
    <w:rsid w:val="001C52A1"/>
    <w:rsid w:val="001D059C"/>
    <w:rsid w:val="001D3670"/>
    <w:rsid w:val="001D4F16"/>
    <w:rsid w:val="001D735A"/>
    <w:rsid w:val="001E2D58"/>
    <w:rsid w:val="001E3AF6"/>
    <w:rsid w:val="001F15F6"/>
    <w:rsid w:val="001F61FD"/>
    <w:rsid w:val="00205C60"/>
    <w:rsid w:val="002107A2"/>
    <w:rsid w:val="002123D6"/>
    <w:rsid w:val="00214F8D"/>
    <w:rsid w:val="0022729F"/>
    <w:rsid w:val="002318CC"/>
    <w:rsid w:val="00236021"/>
    <w:rsid w:val="00237052"/>
    <w:rsid w:val="0023709B"/>
    <w:rsid w:val="00240251"/>
    <w:rsid w:val="00247F8A"/>
    <w:rsid w:val="00252AB0"/>
    <w:rsid w:val="00255404"/>
    <w:rsid w:val="00256573"/>
    <w:rsid w:val="00260C86"/>
    <w:rsid w:val="00262576"/>
    <w:rsid w:val="002736DD"/>
    <w:rsid w:val="002819DA"/>
    <w:rsid w:val="00287BFE"/>
    <w:rsid w:val="0029202D"/>
    <w:rsid w:val="00296506"/>
    <w:rsid w:val="002978AD"/>
    <w:rsid w:val="002A47C6"/>
    <w:rsid w:val="002A4DD9"/>
    <w:rsid w:val="002B0FE5"/>
    <w:rsid w:val="002B1D91"/>
    <w:rsid w:val="002B3932"/>
    <w:rsid w:val="002B4C26"/>
    <w:rsid w:val="002C0946"/>
    <w:rsid w:val="002C184B"/>
    <w:rsid w:val="002C40A1"/>
    <w:rsid w:val="002D421F"/>
    <w:rsid w:val="002D5B56"/>
    <w:rsid w:val="002E1C7F"/>
    <w:rsid w:val="002E25F2"/>
    <w:rsid w:val="002E5DEB"/>
    <w:rsid w:val="002F23D1"/>
    <w:rsid w:val="002F478F"/>
    <w:rsid w:val="00301BE6"/>
    <w:rsid w:val="00305609"/>
    <w:rsid w:val="00307551"/>
    <w:rsid w:val="0030777A"/>
    <w:rsid w:val="00310241"/>
    <w:rsid w:val="00314608"/>
    <w:rsid w:val="00316242"/>
    <w:rsid w:val="003164B4"/>
    <w:rsid w:val="00317F9D"/>
    <w:rsid w:val="00323F74"/>
    <w:rsid w:val="0032495C"/>
    <w:rsid w:val="00344F51"/>
    <w:rsid w:val="0035129C"/>
    <w:rsid w:val="0035364E"/>
    <w:rsid w:val="00355752"/>
    <w:rsid w:val="003564BB"/>
    <w:rsid w:val="003601E8"/>
    <w:rsid w:val="00362F01"/>
    <w:rsid w:val="00365E08"/>
    <w:rsid w:val="0037297A"/>
    <w:rsid w:val="00375D6B"/>
    <w:rsid w:val="00377CDA"/>
    <w:rsid w:val="0038040D"/>
    <w:rsid w:val="00380B0D"/>
    <w:rsid w:val="00381F82"/>
    <w:rsid w:val="003837D6"/>
    <w:rsid w:val="00383C6E"/>
    <w:rsid w:val="003854E9"/>
    <w:rsid w:val="00393EC7"/>
    <w:rsid w:val="003A02E2"/>
    <w:rsid w:val="003A2EDA"/>
    <w:rsid w:val="003A4D7F"/>
    <w:rsid w:val="003A5424"/>
    <w:rsid w:val="003B1846"/>
    <w:rsid w:val="003B757C"/>
    <w:rsid w:val="003B7E01"/>
    <w:rsid w:val="003C502D"/>
    <w:rsid w:val="003D6003"/>
    <w:rsid w:val="003E11AF"/>
    <w:rsid w:val="003E3AC6"/>
    <w:rsid w:val="003E45D1"/>
    <w:rsid w:val="003E4938"/>
    <w:rsid w:val="003F146C"/>
    <w:rsid w:val="003F2327"/>
    <w:rsid w:val="003F66BA"/>
    <w:rsid w:val="00406718"/>
    <w:rsid w:val="004141A1"/>
    <w:rsid w:val="0041586F"/>
    <w:rsid w:val="00420214"/>
    <w:rsid w:val="004351C0"/>
    <w:rsid w:val="00436227"/>
    <w:rsid w:val="00437D77"/>
    <w:rsid w:val="00443C57"/>
    <w:rsid w:val="004456A9"/>
    <w:rsid w:val="00461447"/>
    <w:rsid w:val="004617AC"/>
    <w:rsid w:val="00473276"/>
    <w:rsid w:val="004750C8"/>
    <w:rsid w:val="00477E2C"/>
    <w:rsid w:val="00481C25"/>
    <w:rsid w:val="004853FB"/>
    <w:rsid w:val="0049092A"/>
    <w:rsid w:val="004A7DA1"/>
    <w:rsid w:val="004B7B17"/>
    <w:rsid w:val="004C5887"/>
    <w:rsid w:val="004D0ED1"/>
    <w:rsid w:val="004E37C0"/>
    <w:rsid w:val="004E7EEF"/>
    <w:rsid w:val="004F6C37"/>
    <w:rsid w:val="00500D4E"/>
    <w:rsid w:val="00503812"/>
    <w:rsid w:val="00505730"/>
    <w:rsid w:val="00505967"/>
    <w:rsid w:val="005128EB"/>
    <w:rsid w:val="00512EB6"/>
    <w:rsid w:val="005240B9"/>
    <w:rsid w:val="00530EA6"/>
    <w:rsid w:val="0053109E"/>
    <w:rsid w:val="00532E31"/>
    <w:rsid w:val="00542DDE"/>
    <w:rsid w:val="005500DD"/>
    <w:rsid w:val="005511BA"/>
    <w:rsid w:val="005535E4"/>
    <w:rsid w:val="00555499"/>
    <w:rsid w:val="00560481"/>
    <w:rsid w:val="00560541"/>
    <w:rsid w:val="00562F6A"/>
    <w:rsid w:val="00566ED6"/>
    <w:rsid w:val="005673EC"/>
    <w:rsid w:val="00567507"/>
    <w:rsid w:val="00573AEA"/>
    <w:rsid w:val="00581785"/>
    <w:rsid w:val="0058535E"/>
    <w:rsid w:val="0059080E"/>
    <w:rsid w:val="005A1E0A"/>
    <w:rsid w:val="005A2ECF"/>
    <w:rsid w:val="005A610B"/>
    <w:rsid w:val="005C3823"/>
    <w:rsid w:val="005C6EB7"/>
    <w:rsid w:val="005D065F"/>
    <w:rsid w:val="005D23E4"/>
    <w:rsid w:val="005E4343"/>
    <w:rsid w:val="005F03EF"/>
    <w:rsid w:val="005F3EB4"/>
    <w:rsid w:val="005F4251"/>
    <w:rsid w:val="0060104F"/>
    <w:rsid w:val="00602612"/>
    <w:rsid w:val="0060359A"/>
    <w:rsid w:val="00606EE4"/>
    <w:rsid w:val="0062306E"/>
    <w:rsid w:val="00627E4E"/>
    <w:rsid w:val="00630373"/>
    <w:rsid w:val="006348FD"/>
    <w:rsid w:val="00640EE3"/>
    <w:rsid w:val="00642689"/>
    <w:rsid w:val="0065497D"/>
    <w:rsid w:val="006562BC"/>
    <w:rsid w:val="00657EF1"/>
    <w:rsid w:val="00662555"/>
    <w:rsid w:val="00666175"/>
    <w:rsid w:val="00673BCF"/>
    <w:rsid w:val="006742D9"/>
    <w:rsid w:val="00674CC4"/>
    <w:rsid w:val="006753FD"/>
    <w:rsid w:val="00680309"/>
    <w:rsid w:val="0068084C"/>
    <w:rsid w:val="00681096"/>
    <w:rsid w:val="0068173D"/>
    <w:rsid w:val="006850B5"/>
    <w:rsid w:val="006957DE"/>
    <w:rsid w:val="006A6478"/>
    <w:rsid w:val="006C1ABD"/>
    <w:rsid w:val="006C2080"/>
    <w:rsid w:val="006C6634"/>
    <w:rsid w:val="006D6C3B"/>
    <w:rsid w:val="006E2E9C"/>
    <w:rsid w:val="006E43F5"/>
    <w:rsid w:val="006E67D7"/>
    <w:rsid w:val="006F5BAD"/>
    <w:rsid w:val="006F706A"/>
    <w:rsid w:val="007004C9"/>
    <w:rsid w:val="007016A0"/>
    <w:rsid w:val="007030BA"/>
    <w:rsid w:val="007039AD"/>
    <w:rsid w:val="00715310"/>
    <w:rsid w:val="007175D7"/>
    <w:rsid w:val="007211F2"/>
    <w:rsid w:val="007250C2"/>
    <w:rsid w:val="00730C0B"/>
    <w:rsid w:val="00731D97"/>
    <w:rsid w:val="007335DC"/>
    <w:rsid w:val="0074246D"/>
    <w:rsid w:val="00751CE6"/>
    <w:rsid w:val="007548EC"/>
    <w:rsid w:val="0076304D"/>
    <w:rsid w:val="00766004"/>
    <w:rsid w:val="0077256B"/>
    <w:rsid w:val="00772EAB"/>
    <w:rsid w:val="007738C6"/>
    <w:rsid w:val="00774597"/>
    <w:rsid w:val="007803BA"/>
    <w:rsid w:val="00784DCB"/>
    <w:rsid w:val="00790592"/>
    <w:rsid w:val="00791D73"/>
    <w:rsid w:val="00793AF4"/>
    <w:rsid w:val="00796F45"/>
    <w:rsid w:val="00797E4A"/>
    <w:rsid w:val="007A49E5"/>
    <w:rsid w:val="007A4C34"/>
    <w:rsid w:val="007B1EB5"/>
    <w:rsid w:val="007B25BA"/>
    <w:rsid w:val="007D11A5"/>
    <w:rsid w:val="007D3D5D"/>
    <w:rsid w:val="007F3D50"/>
    <w:rsid w:val="007F41A4"/>
    <w:rsid w:val="007F710E"/>
    <w:rsid w:val="00805C64"/>
    <w:rsid w:val="00817DC5"/>
    <w:rsid w:val="00827FB1"/>
    <w:rsid w:val="00833634"/>
    <w:rsid w:val="0085558E"/>
    <w:rsid w:val="00871EFF"/>
    <w:rsid w:val="008749C7"/>
    <w:rsid w:val="00876C2D"/>
    <w:rsid w:val="0088313C"/>
    <w:rsid w:val="008A39FA"/>
    <w:rsid w:val="008A673F"/>
    <w:rsid w:val="008B3A76"/>
    <w:rsid w:val="008B6460"/>
    <w:rsid w:val="008B68F0"/>
    <w:rsid w:val="008B7AD7"/>
    <w:rsid w:val="008C5F3D"/>
    <w:rsid w:val="008C753C"/>
    <w:rsid w:val="008D09EB"/>
    <w:rsid w:val="008D5308"/>
    <w:rsid w:val="008D64B0"/>
    <w:rsid w:val="008E10AC"/>
    <w:rsid w:val="008E44F8"/>
    <w:rsid w:val="008E605D"/>
    <w:rsid w:val="008F4058"/>
    <w:rsid w:val="0090002A"/>
    <w:rsid w:val="009024E8"/>
    <w:rsid w:val="009069BC"/>
    <w:rsid w:val="009070C6"/>
    <w:rsid w:val="009078FB"/>
    <w:rsid w:val="009176C4"/>
    <w:rsid w:val="00927E9E"/>
    <w:rsid w:val="00941D1B"/>
    <w:rsid w:val="00944B46"/>
    <w:rsid w:val="00950384"/>
    <w:rsid w:val="009516F8"/>
    <w:rsid w:val="00954B32"/>
    <w:rsid w:val="00964FF8"/>
    <w:rsid w:val="00965004"/>
    <w:rsid w:val="009721DB"/>
    <w:rsid w:val="0098753A"/>
    <w:rsid w:val="009903C3"/>
    <w:rsid w:val="009A253E"/>
    <w:rsid w:val="009A6B33"/>
    <w:rsid w:val="009A6CA2"/>
    <w:rsid w:val="009B05DD"/>
    <w:rsid w:val="009B1237"/>
    <w:rsid w:val="009B36F2"/>
    <w:rsid w:val="009B4CE6"/>
    <w:rsid w:val="009B59EA"/>
    <w:rsid w:val="009C44FE"/>
    <w:rsid w:val="009C4B3A"/>
    <w:rsid w:val="009D6EF9"/>
    <w:rsid w:val="009F152D"/>
    <w:rsid w:val="009F3C32"/>
    <w:rsid w:val="009F4888"/>
    <w:rsid w:val="009F4A8C"/>
    <w:rsid w:val="009F5D7D"/>
    <w:rsid w:val="00A069EC"/>
    <w:rsid w:val="00A07668"/>
    <w:rsid w:val="00A1035B"/>
    <w:rsid w:val="00A11475"/>
    <w:rsid w:val="00A168ED"/>
    <w:rsid w:val="00A211A3"/>
    <w:rsid w:val="00A3147E"/>
    <w:rsid w:val="00A31F16"/>
    <w:rsid w:val="00A349B5"/>
    <w:rsid w:val="00A46BB8"/>
    <w:rsid w:val="00A50E6A"/>
    <w:rsid w:val="00A51999"/>
    <w:rsid w:val="00A5659F"/>
    <w:rsid w:val="00A5675B"/>
    <w:rsid w:val="00A60D24"/>
    <w:rsid w:val="00A64ABE"/>
    <w:rsid w:val="00A6514E"/>
    <w:rsid w:val="00A65C74"/>
    <w:rsid w:val="00A73EEB"/>
    <w:rsid w:val="00A7680B"/>
    <w:rsid w:val="00A80FF8"/>
    <w:rsid w:val="00A81C6B"/>
    <w:rsid w:val="00A83060"/>
    <w:rsid w:val="00A8710D"/>
    <w:rsid w:val="00A93E2D"/>
    <w:rsid w:val="00AA0C75"/>
    <w:rsid w:val="00AA33EA"/>
    <w:rsid w:val="00AA438F"/>
    <w:rsid w:val="00AA4744"/>
    <w:rsid w:val="00AA65CB"/>
    <w:rsid w:val="00AB454D"/>
    <w:rsid w:val="00AC081E"/>
    <w:rsid w:val="00AC1974"/>
    <w:rsid w:val="00AC2D0C"/>
    <w:rsid w:val="00AC3F94"/>
    <w:rsid w:val="00AD208A"/>
    <w:rsid w:val="00AD21AD"/>
    <w:rsid w:val="00AD4F8A"/>
    <w:rsid w:val="00AE0A2D"/>
    <w:rsid w:val="00AE18D4"/>
    <w:rsid w:val="00AE3685"/>
    <w:rsid w:val="00AE55AF"/>
    <w:rsid w:val="00AF0198"/>
    <w:rsid w:val="00AF5B76"/>
    <w:rsid w:val="00B05707"/>
    <w:rsid w:val="00B05A13"/>
    <w:rsid w:val="00B0679C"/>
    <w:rsid w:val="00B1140C"/>
    <w:rsid w:val="00B13492"/>
    <w:rsid w:val="00B1710A"/>
    <w:rsid w:val="00B201E4"/>
    <w:rsid w:val="00B26BD6"/>
    <w:rsid w:val="00B35377"/>
    <w:rsid w:val="00B40454"/>
    <w:rsid w:val="00B40831"/>
    <w:rsid w:val="00B42605"/>
    <w:rsid w:val="00B44280"/>
    <w:rsid w:val="00B5030D"/>
    <w:rsid w:val="00B548C4"/>
    <w:rsid w:val="00B6384B"/>
    <w:rsid w:val="00B638AC"/>
    <w:rsid w:val="00B65AE8"/>
    <w:rsid w:val="00B65F6D"/>
    <w:rsid w:val="00B8345B"/>
    <w:rsid w:val="00B90020"/>
    <w:rsid w:val="00B92F3C"/>
    <w:rsid w:val="00BA10F9"/>
    <w:rsid w:val="00BA16E0"/>
    <w:rsid w:val="00BB1826"/>
    <w:rsid w:val="00BB59A1"/>
    <w:rsid w:val="00BB653E"/>
    <w:rsid w:val="00BC110E"/>
    <w:rsid w:val="00BC671B"/>
    <w:rsid w:val="00BD57C9"/>
    <w:rsid w:val="00BD6463"/>
    <w:rsid w:val="00BE05B8"/>
    <w:rsid w:val="00BE0B5F"/>
    <w:rsid w:val="00BE0EB5"/>
    <w:rsid w:val="00BE53FF"/>
    <w:rsid w:val="00BE7B44"/>
    <w:rsid w:val="00BE7BA9"/>
    <w:rsid w:val="00BF5817"/>
    <w:rsid w:val="00BF7E1E"/>
    <w:rsid w:val="00C0406D"/>
    <w:rsid w:val="00C07B85"/>
    <w:rsid w:val="00C2092B"/>
    <w:rsid w:val="00C20B0C"/>
    <w:rsid w:val="00C2147A"/>
    <w:rsid w:val="00C40603"/>
    <w:rsid w:val="00C50932"/>
    <w:rsid w:val="00C520E6"/>
    <w:rsid w:val="00C52D24"/>
    <w:rsid w:val="00C55985"/>
    <w:rsid w:val="00C55F55"/>
    <w:rsid w:val="00C63F76"/>
    <w:rsid w:val="00C666F1"/>
    <w:rsid w:val="00C71B01"/>
    <w:rsid w:val="00C82E0A"/>
    <w:rsid w:val="00C913DD"/>
    <w:rsid w:val="00C97AB3"/>
    <w:rsid w:val="00CA0445"/>
    <w:rsid w:val="00CA061D"/>
    <w:rsid w:val="00CA332E"/>
    <w:rsid w:val="00CA6FBB"/>
    <w:rsid w:val="00CA7A4C"/>
    <w:rsid w:val="00CB004E"/>
    <w:rsid w:val="00CB098B"/>
    <w:rsid w:val="00CB1689"/>
    <w:rsid w:val="00CB383B"/>
    <w:rsid w:val="00CB4915"/>
    <w:rsid w:val="00CB70AF"/>
    <w:rsid w:val="00CB730E"/>
    <w:rsid w:val="00CC2347"/>
    <w:rsid w:val="00CC688C"/>
    <w:rsid w:val="00CD797A"/>
    <w:rsid w:val="00CE5B88"/>
    <w:rsid w:val="00CF1297"/>
    <w:rsid w:val="00CF129E"/>
    <w:rsid w:val="00CF3654"/>
    <w:rsid w:val="00CF5944"/>
    <w:rsid w:val="00CF6DD4"/>
    <w:rsid w:val="00D100BD"/>
    <w:rsid w:val="00D13E94"/>
    <w:rsid w:val="00D16B8F"/>
    <w:rsid w:val="00D24EF4"/>
    <w:rsid w:val="00D30669"/>
    <w:rsid w:val="00D30707"/>
    <w:rsid w:val="00D3273D"/>
    <w:rsid w:val="00D336C6"/>
    <w:rsid w:val="00D345EF"/>
    <w:rsid w:val="00D45B22"/>
    <w:rsid w:val="00D45BCB"/>
    <w:rsid w:val="00D46434"/>
    <w:rsid w:val="00D516EB"/>
    <w:rsid w:val="00D52255"/>
    <w:rsid w:val="00D545B3"/>
    <w:rsid w:val="00D629E2"/>
    <w:rsid w:val="00D65230"/>
    <w:rsid w:val="00D70301"/>
    <w:rsid w:val="00D7163D"/>
    <w:rsid w:val="00D71D03"/>
    <w:rsid w:val="00D7684A"/>
    <w:rsid w:val="00D86778"/>
    <w:rsid w:val="00D916A5"/>
    <w:rsid w:val="00D918D1"/>
    <w:rsid w:val="00DB5060"/>
    <w:rsid w:val="00DB6848"/>
    <w:rsid w:val="00DB7CA0"/>
    <w:rsid w:val="00DC6930"/>
    <w:rsid w:val="00DD2794"/>
    <w:rsid w:val="00DF1D09"/>
    <w:rsid w:val="00DF5A5A"/>
    <w:rsid w:val="00E06E15"/>
    <w:rsid w:val="00E1264F"/>
    <w:rsid w:val="00E13873"/>
    <w:rsid w:val="00E201FB"/>
    <w:rsid w:val="00E21633"/>
    <w:rsid w:val="00E24794"/>
    <w:rsid w:val="00E36876"/>
    <w:rsid w:val="00E430C6"/>
    <w:rsid w:val="00E4536A"/>
    <w:rsid w:val="00E45501"/>
    <w:rsid w:val="00E57CEE"/>
    <w:rsid w:val="00E73BCA"/>
    <w:rsid w:val="00E8054A"/>
    <w:rsid w:val="00E86F6F"/>
    <w:rsid w:val="00E87F91"/>
    <w:rsid w:val="00EA1AF0"/>
    <w:rsid w:val="00EB19E8"/>
    <w:rsid w:val="00EC2255"/>
    <w:rsid w:val="00EC3F9F"/>
    <w:rsid w:val="00EC5415"/>
    <w:rsid w:val="00EC75F5"/>
    <w:rsid w:val="00ED104B"/>
    <w:rsid w:val="00ED2965"/>
    <w:rsid w:val="00ED39DB"/>
    <w:rsid w:val="00ED5FC0"/>
    <w:rsid w:val="00EE2307"/>
    <w:rsid w:val="00EE77D8"/>
    <w:rsid w:val="00EF19AF"/>
    <w:rsid w:val="00F04F9C"/>
    <w:rsid w:val="00F05C7B"/>
    <w:rsid w:val="00F06225"/>
    <w:rsid w:val="00F06C68"/>
    <w:rsid w:val="00F15379"/>
    <w:rsid w:val="00F2074C"/>
    <w:rsid w:val="00F229B4"/>
    <w:rsid w:val="00F23DA6"/>
    <w:rsid w:val="00F23E88"/>
    <w:rsid w:val="00F27D43"/>
    <w:rsid w:val="00F32A50"/>
    <w:rsid w:val="00F32E0D"/>
    <w:rsid w:val="00F33BA3"/>
    <w:rsid w:val="00F34597"/>
    <w:rsid w:val="00F372C6"/>
    <w:rsid w:val="00F377D2"/>
    <w:rsid w:val="00F41688"/>
    <w:rsid w:val="00F42AAD"/>
    <w:rsid w:val="00F52210"/>
    <w:rsid w:val="00F531D0"/>
    <w:rsid w:val="00F665E5"/>
    <w:rsid w:val="00F728CB"/>
    <w:rsid w:val="00F8387C"/>
    <w:rsid w:val="00F83C3F"/>
    <w:rsid w:val="00F8661B"/>
    <w:rsid w:val="00F9393D"/>
    <w:rsid w:val="00FA00CA"/>
    <w:rsid w:val="00FA6E43"/>
    <w:rsid w:val="00FB1EAB"/>
    <w:rsid w:val="00FB2FF8"/>
    <w:rsid w:val="00FB3E39"/>
    <w:rsid w:val="00FB7748"/>
    <w:rsid w:val="00FC16BE"/>
    <w:rsid w:val="00FC47E3"/>
    <w:rsid w:val="00FD1AE6"/>
    <w:rsid w:val="00FF2C2F"/>
    <w:rsid w:val="00FF7AE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1CF5470"/>
  <w15:docId w15:val="{601CF7C6-5A58-4DED-94F2-A89605D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u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378C8-B0B4-49E8-8536-F87061E50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1</Pages>
  <Words>244</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Lauw, Florian</dc:creator>
  <cp:keywords/>
  <dc:description/>
  <cp:lastModifiedBy>Truong, Klara Nhu An</cp:lastModifiedBy>
  <cp:revision>3</cp:revision>
  <cp:lastPrinted>2018-02-14T08:38:00Z</cp:lastPrinted>
  <dcterms:created xsi:type="dcterms:W3CDTF">2018-01-25T10:56:00Z</dcterms:created>
  <dcterms:modified xsi:type="dcterms:W3CDTF">2018-02-15T11:46:00Z</dcterms:modified>
</cp:coreProperties>
</file>